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70E" w:rsidRPr="008417DB" w:rsidRDefault="00B0470E" w:rsidP="00CE34D2">
      <w:pPr>
        <w:pStyle w:val="ConsPlusNormal"/>
        <w:ind w:left="5670"/>
        <w:outlineLvl w:val="0"/>
        <w:rPr>
          <w:rFonts w:ascii="Times New Roman" w:hAnsi="Times New Roman" w:cs="Times New Roman"/>
          <w:sz w:val="20"/>
        </w:rPr>
      </w:pPr>
      <w:r w:rsidRPr="008417DB">
        <w:rPr>
          <w:rFonts w:ascii="Times New Roman" w:hAnsi="Times New Roman" w:cs="Times New Roman"/>
          <w:sz w:val="20"/>
        </w:rPr>
        <w:t>Приложение 1</w:t>
      </w:r>
      <w:r w:rsidR="00CE34D2">
        <w:rPr>
          <w:rFonts w:ascii="Times New Roman" w:hAnsi="Times New Roman" w:cs="Times New Roman"/>
          <w:sz w:val="20"/>
        </w:rPr>
        <w:t xml:space="preserve"> к п</w:t>
      </w:r>
      <w:r w:rsidRPr="008417DB">
        <w:rPr>
          <w:rFonts w:ascii="Times New Roman" w:hAnsi="Times New Roman" w:cs="Times New Roman"/>
          <w:sz w:val="20"/>
        </w:rPr>
        <w:t>остановлению</w:t>
      </w:r>
    </w:p>
    <w:p w:rsidR="00B0470E" w:rsidRPr="008417DB" w:rsidRDefault="00B0470E" w:rsidP="00CE34D2">
      <w:pPr>
        <w:pStyle w:val="ConsPlusNormal"/>
        <w:ind w:left="5670"/>
        <w:rPr>
          <w:rFonts w:ascii="Times New Roman" w:hAnsi="Times New Roman" w:cs="Times New Roman"/>
          <w:sz w:val="20"/>
        </w:rPr>
      </w:pPr>
      <w:r w:rsidRPr="008417DB">
        <w:rPr>
          <w:rFonts w:ascii="Times New Roman" w:hAnsi="Times New Roman" w:cs="Times New Roman"/>
          <w:sz w:val="20"/>
        </w:rPr>
        <w:t>Администрации</w:t>
      </w:r>
      <w:r w:rsidR="00CE34D2">
        <w:rPr>
          <w:rFonts w:ascii="Times New Roman" w:hAnsi="Times New Roman" w:cs="Times New Roman"/>
          <w:sz w:val="20"/>
        </w:rPr>
        <w:t xml:space="preserve"> </w:t>
      </w:r>
      <w:r w:rsidRPr="008417DB">
        <w:rPr>
          <w:rFonts w:ascii="Times New Roman" w:hAnsi="Times New Roman" w:cs="Times New Roman"/>
          <w:sz w:val="20"/>
        </w:rPr>
        <w:t>муниципального района</w:t>
      </w:r>
    </w:p>
    <w:p w:rsidR="00B0470E" w:rsidRPr="008417DB" w:rsidRDefault="00B0470E" w:rsidP="00CE34D2">
      <w:pPr>
        <w:pStyle w:val="ConsPlusNormal"/>
        <w:ind w:left="5670"/>
        <w:rPr>
          <w:rFonts w:ascii="Times New Roman" w:hAnsi="Times New Roman" w:cs="Times New Roman"/>
          <w:sz w:val="20"/>
        </w:rPr>
      </w:pPr>
      <w:r w:rsidRPr="008417DB">
        <w:rPr>
          <w:rFonts w:ascii="Times New Roman" w:hAnsi="Times New Roman" w:cs="Times New Roman"/>
          <w:sz w:val="20"/>
        </w:rPr>
        <w:t xml:space="preserve">от </w:t>
      </w:r>
      <w:r w:rsidR="006C11AF">
        <w:rPr>
          <w:rFonts w:ascii="Times New Roman" w:hAnsi="Times New Roman" w:cs="Times New Roman"/>
          <w:sz w:val="20"/>
        </w:rPr>
        <w:t>16.04.2026 № 559</w:t>
      </w:r>
      <w:bookmarkStart w:id="0" w:name="_GoBack"/>
      <w:bookmarkEnd w:id="0"/>
    </w:p>
    <w:p w:rsidR="00B0470E" w:rsidRPr="008417DB" w:rsidRDefault="00B0470E" w:rsidP="00E64EB3">
      <w:pPr>
        <w:pStyle w:val="ConsPlusNormal"/>
        <w:jc w:val="center"/>
        <w:rPr>
          <w:rFonts w:ascii="Times New Roman" w:hAnsi="Times New Roman" w:cs="Times New Roman"/>
          <w:sz w:val="24"/>
          <w:szCs w:val="24"/>
        </w:rPr>
      </w:pPr>
    </w:p>
    <w:p w:rsidR="00B0470E" w:rsidRPr="008417DB" w:rsidRDefault="00B0470E" w:rsidP="00E64EB3">
      <w:pPr>
        <w:pStyle w:val="ConsPlusTitle"/>
        <w:jc w:val="center"/>
        <w:rPr>
          <w:rFonts w:ascii="Times New Roman" w:hAnsi="Times New Roman" w:cs="Times New Roman"/>
          <w:sz w:val="24"/>
          <w:szCs w:val="24"/>
        </w:rPr>
      </w:pPr>
      <w:bookmarkStart w:id="1" w:name="P38"/>
      <w:bookmarkEnd w:id="1"/>
      <w:r w:rsidRPr="008417DB">
        <w:rPr>
          <w:rFonts w:ascii="Times New Roman" w:hAnsi="Times New Roman" w:cs="Times New Roman"/>
          <w:sz w:val="24"/>
          <w:szCs w:val="24"/>
        </w:rPr>
        <w:t>ПОРЯДОК</w:t>
      </w:r>
    </w:p>
    <w:p w:rsidR="00B0470E" w:rsidRPr="008417DB" w:rsidRDefault="00B0470E" w:rsidP="00E64EB3">
      <w:pPr>
        <w:pStyle w:val="ConsPlusTitle"/>
        <w:jc w:val="center"/>
        <w:rPr>
          <w:rFonts w:ascii="Times New Roman" w:hAnsi="Times New Roman" w:cs="Times New Roman"/>
          <w:sz w:val="24"/>
          <w:szCs w:val="24"/>
        </w:rPr>
      </w:pPr>
      <w:r w:rsidRPr="008417DB">
        <w:rPr>
          <w:rFonts w:ascii="Times New Roman" w:hAnsi="Times New Roman" w:cs="Times New Roman"/>
          <w:sz w:val="24"/>
          <w:szCs w:val="24"/>
        </w:rPr>
        <w:t>РАССМОТРЕНИЯ ВОПРОСОВ ПО ПРИСВОЕНИЮ МАССОВЫХ СПОРТИВНЫХ</w:t>
      </w:r>
    </w:p>
    <w:p w:rsidR="00B0470E" w:rsidRPr="008417DB" w:rsidRDefault="00B0470E" w:rsidP="00E64EB3">
      <w:pPr>
        <w:pStyle w:val="ConsPlusTitle"/>
        <w:jc w:val="center"/>
        <w:rPr>
          <w:rFonts w:ascii="Times New Roman" w:hAnsi="Times New Roman" w:cs="Times New Roman"/>
          <w:sz w:val="24"/>
          <w:szCs w:val="24"/>
        </w:rPr>
      </w:pPr>
      <w:r w:rsidRPr="008417DB">
        <w:rPr>
          <w:rFonts w:ascii="Times New Roman" w:hAnsi="Times New Roman" w:cs="Times New Roman"/>
          <w:sz w:val="24"/>
          <w:szCs w:val="24"/>
        </w:rPr>
        <w:t>РАЗРЯДОВ НА ТЕРРИТОРИИ ТАЙМЫРСКОГО ДОЛГАНО-НЕНЕЦКОГО</w:t>
      </w:r>
    </w:p>
    <w:p w:rsidR="00B0470E" w:rsidRPr="008417DB" w:rsidRDefault="00B0470E" w:rsidP="00E64EB3">
      <w:pPr>
        <w:pStyle w:val="ConsPlusTitle"/>
        <w:jc w:val="center"/>
        <w:rPr>
          <w:rFonts w:ascii="Times New Roman" w:hAnsi="Times New Roman" w:cs="Times New Roman"/>
          <w:sz w:val="24"/>
          <w:szCs w:val="24"/>
        </w:rPr>
      </w:pPr>
      <w:r w:rsidRPr="008417DB">
        <w:rPr>
          <w:rFonts w:ascii="Times New Roman" w:hAnsi="Times New Roman" w:cs="Times New Roman"/>
          <w:sz w:val="24"/>
          <w:szCs w:val="24"/>
        </w:rPr>
        <w:t xml:space="preserve">МУНИЦИПАЛЬНОГО </w:t>
      </w:r>
      <w:r w:rsidR="008417DB">
        <w:rPr>
          <w:rFonts w:ascii="Times New Roman" w:hAnsi="Times New Roman" w:cs="Times New Roman"/>
          <w:sz w:val="24"/>
          <w:szCs w:val="24"/>
        </w:rPr>
        <w:t>ОКРУГА</w:t>
      </w:r>
    </w:p>
    <w:p w:rsidR="00B0470E" w:rsidRPr="008417DB" w:rsidRDefault="00B0470E" w:rsidP="00E64EB3">
      <w:pPr>
        <w:spacing w:after="1" w:line="240" w:lineRule="auto"/>
        <w:rPr>
          <w:rFonts w:ascii="Times New Roman" w:hAnsi="Times New Roman" w:cs="Times New Roman"/>
          <w:sz w:val="24"/>
          <w:szCs w:val="24"/>
        </w:rPr>
      </w:pPr>
    </w:p>
    <w:p w:rsidR="00B0470E" w:rsidRPr="008417DB" w:rsidRDefault="00B0470E" w:rsidP="00E64EB3">
      <w:pPr>
        <w:pStyle w:val="ConsPlusNormal"/>
        <w:jc w:val="center"/>
        <w:rPr>
          <w:rFonts w:ascii="Times New Roman" w:hAnsi="Times New Roman" w:cs="Times New Roman"/>
          <w:sz w:val="24"/>
          <w:szCs w:val="24"/>
        </w:rPr>
      </w:pP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 xml:space="preserve">1. Массовые спортивные разряды: второй спортивный разряд, третий спортивный разряд, присваиваются спортсменам Таймырского Долгано-Ненецкого муниципального </w:t>
      </w:r>
      <w:r w:rsidR="008417DB">
        <w:rPr>
          <w:rFonts w:ascii="Times New Roman" w:hAnsi="Times New Roman" w:cs="Times New Roman"/>
          <w:sz w:val="24"/>
          <w:szCs w:val="24"/>
        </w:rPr>
        <w:t>округа</w:t>
      </w:r>
      <w:r w:rsidRPr="008417DB">
        <w:rPr>
          <w:rFonts w:ascii="Times New Roman" w:hAnsi="Times New Roman" w:cs="Times New Roman"/>
          <w:sz w:val="24"/>
          <w:szCs w:val="24"/>
        </w:rPr>
        <w:t xml:space="preserve"> (далее - муниципальный </w:t>
      </w:r>
      <w:r w:rsidR="008417DB">
        <w:rPr>
          <w:rFonts w:ascii="Times New Roman" w:hAnsi="Times New Roman" w:cs="Times New Roman"/>
          <w:sz w:val="24"/>
          <w:szCs w:val="24"/>
        </w:rPr>
        <w:t>округ</w:t>
      </w:r>
      <w:r w:rsidRPr="008417DB">
        <w:rPr>
          <w:rFonts w:ascii="Times New Roman" w:hAnsi="Times New Roman" w:cs="Times New Roman"/>
          <w:sz w:val="24"/>
          <w:szCs w:val="24"/>
        </w:rPr>
        <w:t>) за выполнение норм и/или требований Единой всероссийской спортивной классификации (далее - ЕВСК) при соблюдении условий их выполнения по итогам официальных соревнований.</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2. Требования для присвоения спортивного разряда содержат:</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а) занятое место на официальном соревновании соответствующего статуса;</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б) необходимое количество побед над спортсменами соответствующего спортивного звания в течение одного года на официальном соревновании.</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3. Условиями выполнения норм и/или требований для присвоения спортивных званий и спортивных разрядов являются:</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а) количество участников (спортсменов, пар, групп). спортивных команд в виде программы - не менее 8 участников;</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б) возрастные группы для официальных соревнований среди мальчиков, девочек, юношей, девушек, юниоров, юниорок;</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в) минимальный возраст, необходимый для присвоения соответствующего спортивного разряда;</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г) количество спортивных судей - не менее пяти спортивных судей любой категории;</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д) количество проведенных выступлений, поединков, игр;</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е) количество стартов в предварительной (отборочной) стадии официальных соревнований;</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ж) использование соответствующих средств измерения результатов;</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з) иные условия, исходя из особенностей вида спорта и системы проведения конкретных официальных соревнований.</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4. Спортивные разряды присваиваются сроком на 2 года, за исключением случаев, когда в течение 2 лет со дня присвоения спортивного разряда спортсмен повторно выполнил нормы и/или требования ЕВСК для присвоения соответствующего спортивного разряда (то есть подтвердил спортивный разряд) - в этом случае срок действия спортивного разряда продлевается на 2 года со дня подтверждения спортивного разряда.</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5. Заявителями на присвоение массовых спортивных разрядов являются общественные спортивные федерации или физкультурно-спортивные организации (в том числе спортивные клубы), где спортсмен проходит спортивную подготовку, или по представлению организации, заявившей спортсмена на официальное соревнование, на котором спортсмен выполнил необходимые для присвоения соответствующего спортивного разряда нормы, требования и условия их выполнения.</w:t>
      </w:r>
    </w:p>
    <w:p w:rsidR="00B0470E" w:rsidRPr="008417DB" w:rsidRDefault="00B0470E" w:rsidP="00E64EB3">
      <w:pPr>
        <w:pStyle w:val="ConsPlusNormal"/>
        <w:ind w:firstLine="540"/>
        <w:jc w:val="both"/>
        <w:rPr>
          <w:rFonts w:ascii="Times New Roman" w:hAnsi="Times New Roman" w:cs="Times New Roman"/>
          <w:sz w:val="24"/>
          <w:szCs w:val="24"/>
        </w:rPr>
      </w:pPr>
      <w:bookmarkStart w:id="2" w:name="P62"/>
      <w:bookmarkEnd w:id="2"/>
      <w:r w:rsidRPr="008417DB">
        <w:rPr>
          <w:rFonts w:ascii="Times New Roman" w:hAnsi="Times New Roman" w:cs="Times New Roman"/>
          <w:sz w:val="24"/>
          <w:szCs w:val="24"/>
        </w:rPr>
        <w:t xml:space="preserve">6. Для рассмотрения на присвоение массовых спортивных разрядов Заявитель подает в Комиссию по вопросам присвоения массовых спортивных разрядов на территории Таймырского Долгано-Ненецкого муниципального </w:t>
      </w:r>
      <w:r w:rsidR="008417DB">
        <w:rPr>
          <w:rFonts w:ascii="Times New Roman" w:hAnsi="Times New Roman" w:cs="Times New Roman"/>
          <w:sz w:val="24"/>
          <w:szCs w:val="24"/>
        </w:rPr>
        <w:t>округа</w:t>
      </w:r>
      <w:r w:rsidRPr="008417DB">
        <w:rPr>
          <w:rFonts w:ascii="Times New Roman" w:hAnsi="Times New Roman" w:cs="Times New Roman"/>
          <w:sz w:val="24"/>
          <w:szCs w:val="24"/>
        </w:rPr>
        <w:t xml:space="preserve"> (далее - Комиссия) следующие документы:</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 xml:space="preserve">а) </w:t>
      </w:r>
      <w:hyperlink w:anchor="P104" w:history="1">
        <w:r w:rsidRPr="008417DB">
          <w:rPr>
            <w:rFonts w:ascii="Times New Roman" w:hAnsi="Times New Roman" w:cs="Times New Roman"/>
            <w:sz w:val="24"/>
            <w:szCs w:val="24"/>
          </w:rPr>
          <w:t>представление</w:t>
        </w:r>
      </w:hyperlink>
      <w:r w:rsidRPr="008417DB">
        <w:rPr>
          <w:rFonts w:ascii="Times New Roman" w:hAnsi="Times New Roman" w:cs="Times New Roman"/>
          <w:sz w:val="24"/>
          <w:szCs w:val="24"/>
        </w:rPr>
        <w:t xml:space="preserve"> (согласно приложению 1 к Порядку присвоения массовых спортивных разрядов на территории Таймырского Долгано-Ненецкого муниципального </w:t>
      </w:r>
      <w:r w:rsidR="008417DB">
        <w:rPr>
          <w:rFonts w:ascii="Times New Roman" w:hAnsi="Times New Roman" w:cs="Times New Roman"/>
          <w:sz w:val="24"/>
          <w:szCs w:val="24"/>
        </w:rPr>
        <w:t>округа</w:t>
      </w:r>
      <w:r w:rsidRPr="008417DB">
        <w:rPr>
          <w:rFonts w:ascii="Times New Roman" w:hAnsi="Times New Roman" w:cs="Times New Roman"/>
          <w:sz w:val="24"/>
          <w:szCs w:val="24"/>
        </w:rPr>
        <w:t xml:space="preserve"> (далее - Порядок));</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б) протокол (копия протокола) официального соревнования, заверенный главной судейской коллегией официального соревнования, отражающий выполнение норм и/или требований, а также условий их выполнения для присвоения спортивного разряда, в том числе о победах в поединках, предусмотренных ЕВСК;</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 xml:space="preserve">в) справка о </w:t>
      </w:r>
      <w:hyperlink w:anchor="P156" w:history="1">
        <w:r w:rsidRPr="008417DB">
          <w:rPr>
            <w:rFonts w:ascii="Times New Roman" w:hAnsi="Times New Roman" w:cs="Times New Roman"/>
            <w:sz w:val="24"/>
            <w:szCs w:val="24"/>
          </w:rPr>
          <w:t>составе</w:t>
        </w:r>
      </w:hyperlink>
      <w:r w:rsidRPr="008417DB">
        <w:rPr>
          <w:rFonts w:ascii="Times New Roman" w:hAnsi="Times New Roman" w:cs="Times New Roman"/>
          <w:sz w:val="24"/>
          <w:szCs w:val="24"/>
        </w:rPr>
        <w:t xml:space="preserve"> и квалификации судейской коллегии, подписанная главной </w:t>
      </w:r>
      <w:r w:rsidRPr="008417DB">
        <w:rPr>
          <w:rFonts w:ascii="Times New Roman" w:hAnsi="Times New Roman" w:cs="Times New Roman"/>
          <w:sz w:val="24"/>
          <w:szCs w:val="24"/>
        </w:rPr>
        <w:lastRenderedPageBreak/>
        <w:t>судейской коллегией официального соревнования (согласно приложению 2 к Порядку);</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г) копия второй и третьей страниц паспорта гражданина Российской Федерации с регистрацией или копия справки о временной регистрации или свидетельство о рождении для лиц, не достигших возраста четырнадцати лет;</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д) две фотографии размером 3 x 4.</w:t>
      </w:r>
    </w:p>
    <w:p w:rsidR="00B0470E" w:rsidRPr="008417DB" w:rsidRDefault="00B0470E" w:rsidP="00E64EB3">
      <w:pPr>
        <w:pStyle w:val="ConsPlusNormal"/>
        <w:ind w:firstLine="540"/>
        <w:jc w:val="both"/>
        <w:rPr>
          <w:rFonts w:ascii="Times New Roman" w:hAnsi="Times New Roman" w:cs="Times New Roman"/>
          <w:sz w:val="24"/>
          <w:szCs w:val="24"/>
        </w:rPr>
      </w:pPr>
      <w:bookmarkStart w:id="3" w:name="P68"/>
      <w:bookmarkEnd w:id="3"/>
      <w:r w:rsidRPr="008417DB">
        <w:rPr>
          <w:rFonts w:ascii="Times New Roman" w:hAnsi="Times New Roman" w:cs="Times New Roman"/>
          <w:sz w:val="24"/>
          <w:szCs w:val="24"/>
        </w:rPr>
        <w:t>7. Все требуемые для присвоения спортивного разряда документы должны быть заверены руководителем физкультурно-спортивной организации, в которой спортсмен осуществлял подготовку к официальным соревнованиям до дня выступления в официальном соревновании, на котором спортсмен выполнил необходимые для присвоения соответствующего спортивного разряда нормы, требования и условия их выполнения, или руководителем общественной спортивной федерации.</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8. Документы на присвоение спортивного разряда подаются в течение 3 месяцев со дня выполнения спортсменом норм и/или требований и условий их выполнения, предусмотренных ЕВСК.</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9. Основаниями для отказа в присвоении спортивного разряда являются:</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а) несоответствие выполненных спортсменом норм и/или требований и условий их выполнения нормам и/или требованиям и условиям их выполнения, предусмотренных ЕВСК;</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 xml:space="preserve">б) нарушение срока подачи документов на представление для присвоения спортивного разряда, указанного в </w:t>
      </w:r>
      <w:hyperlink w:anchor="P68" w:history="1">
        <w:r w:rsidRPr="008417DB">
          <w:rPr>
            <w:rFonts w:ascii="Times New Roman" w:hAnsi="Times New Roman" w:cs="Times New Roman"/>
            <w:sz w:val="24"/>
            <w:szCs w:val="24"/>
          </w:rPr>
          <w:t>пункте 7</w:t>
        </w:r>
      </w:hyperlink>
      <w:r w:rsidRPr="008417DB">
        <w:rPr>
          <w:rFonts w:ascii="Times New Roman" w:hAnsi="Times New Roman" w:cs="Times New Roman"/>
          <w:sz w:val="24"/>
          <w:szCs w:val="24"/>
        </w:rPr>
        <w:t xml:space="preserve"> настоящего Порядка;</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в) спортивная дисквалификация спортсмена, произошедшая до или на день проведения официального соревнования, на которых спортсмен выполнил соответствующую норму и/или требование, предусмотренную ЕВСК;</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г) наличие у спортсмена, представляемого к присвоению спортивного разряда, неснятой или непогашенной судимости в установленном законодательством Российской Федерации порядке.</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10. Вопросы по присвоению массовых спортивных разрядов рассматриваются Комиссией. Решения Комиссии оформляются протоколом.</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11. Документы, поступившие в Комиссию от Заявителя, рассматриваются в течение 10 дней.</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 xml:space="preserve">12. В случае принятия решения о присвоении спортивного разряда, Управлением </w:t>
      </w:r>
      <w:r w:rsidR="008417DB">
        <w:rPr>
          <w:rFonts w:ascii="Times New Roman" w:hAnsi="Times New Roman" w:cs="Times New Roman"/>
          <w:sz w:val="24"/>
          <w:szCs w:val="24"/>
        </w:rPr>
        <w:t>спорта и молодёжной политики</w:t>
      </w:r>
      <w:r w:rsidRPr="008417DB">
        <w:rPr>
          <w:rFonts w:ascii="Times New Roman" w:hAnsi="Times New Roman" w:cs="Times New Roman"/>
          <w:sz w:val="24"/>
          <w:szCs w:val="24"/>
        </w:rPr>
        <w:t xml:space="preserve"> Администрации муниципального района в течение 3 дней с момента заседания Комиссии подготавливается проект муниципального правового акта Администрации муниципального района о присвоении массовых спортивных разрядов.</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13. В случае принятия решения об отказе в присвоении спортивного разряда, Комиссия в течение 3 дней с момента заседания Комиссии направляет Заявителю уведомление в письменной форме об отказе в присвоении спортивного разряда с указанием причины отказа.</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 xml:space="preserve">14. Документы, указанные в </w:t>
      </w:r>
      <w:hyperlink w:anchor="P62" w:history="1">
        <w:r w:rsidRPr="008417DB">
          <w:rPr>
            <w:rFonts w:ascii="Times New Roman" w:hAnsi="Times New Roman" w:cs="Times New Roman"/>
            <w:sz w:val="24"/>
            <w:szCs w:val="24"/>
          </w:rPr>
          <w:t>пункте 6</w:t>
        </w:r>
      </w:hyperlink>
      <w:r w:rsidRPr="008417DB">
        <w:rPr>
          <w:rFonts w:ascii="Times New Roman" w:hAnsi="Times New Roman" w:cs="Times New Roman"/>
          <w:sz w:val="24"/>
          <w:szCs w:val="24"/>
        </w:rPr>
        <w:t>, подлежат хранению в течение трех лет.</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15. Заявитель имеет право на обжалование решений Комиссии в течение 10 дней с момента получения уведомления об отказе в присвоении спортивного разряда.</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16. Жалоба подается в Администрацию муниципального района в письменной форме на бумажном носителе и должна содержать:</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а) фамилию, имя, отчество спортсмена, представляемого для присвоения ему спортивного разряда;</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б) сведения об обжалуемых решениях Комиссии;</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в) доводы, на основании которых Заявитель не согласен с решением Комиссии.</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17. По вопросу рассмотрения жалоб Комиссия:</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а) обеспечивает объективное, всестороннее и своевременное рассмотрение жалобы, в случае необходимости - с участием Заявителя, подавшего жалобу;</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б) при необходимости привлекает независимых экспертов;</w:t>
      </w:r>
    </w:p>
    <w:p w:rsidR="00B0470E" w:rsidRPr="008417DB"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в) направляет Заявителю в письменной форме и по желанию Заявителя в электронной форме мотивированный ответ по результатам рассмотрения жалобы не позднее дня, следующего за днем принятия Комиссией решения.</w:t>
      </w:r>
    </w:p>
    <w:p w:rsidR="00B0470E" w:rsidRDefault="00B0470E" w:rsidP="00E64EB3">
      <w:pPr>
        <w:pStyle w:val="ConsPlusNormal"/>
        <w:ind w:firstLine="540"/>
        <w:jc w:val="both"/>
        <w:rPr>
          <w:rFonts w:ascii="Times New Roman" w:hAnsi="Times New Roman" w:cs="Times New Roman"/>
          <w:sz w:val="24"/>
          <w:szCs w:val="24"/>
        </w:rPr>
      </w:pPr>
      <w:r w:rsidRPr="008417DB">
        <w:rPr>
          <w:rFonts w:ascii="Times New Roman" w:hAnsi="Times New Roman" w:cs="Times New Roman"/>
          <w:sz w:val="24"/>
          <w:szCs w:val="24"/>
        </w:rPr>
        <w:t>18. Жалоба подлежит рассмотрению в течение 10 рабочих дней с момента ее регистрации</w:t>
      </w:r>
    </w:p>
    <w:p w:rsidR="00CE34D2" w:rsidRPr="008417DB" w:rsidRDefault="00CE34D2" w:rsidP="00E64EB3">
      <w:pPr>
        <w:pStyle w:val="ConsPlusNormal"/>
        <w:ind w:firstLine="540"/>
        <w:jc w:val="both"/>
        <w:rPr>
          <w:rFonts w:ascii="Times New Roman" w:hAnsi="Times New Roman" w:cs="Times New Roman"/>
          <w:sz w:val="24"/>
          <w:szCs w:val="24"/>
        </w:rPr>
      </w:pPr>
    </w:p>
    <w:p w:rsidR="00B0470E" w:rsidRPr="008417DB" w:rsidRDefault="00B0470E" w:rsidP="008417DB">
      <w:pPr>
        <w:pStyle w:val="ConsPlusNormal"/>
        <w:ind w:left="6804"/>
        <w:outlineLvl w:val="1"/>
        <w:rPr>
          <w:rFonts w:ascii="Times New Roman" w:hAnsi="Times New Roman" w:cs="Times New Roman"/>
          <w:sz w:val="20"/>
        </w:rPr>
      </w:pPr>
      <w:r w:rsidRPr="008417DB">
        <w:rPr>
          <w:rFonts w:ascii="Times New Roman" w:hAnsi="Times New Roman" w:cs="Times New Roman"/>
          <w:sz w:val="20"/>
        </w:rPr>
        <w:lastRenderedPageBreak/>
        <w:t xml:space="preserve">Приложение </w:t>
      </w:r>
      <w:r w:rsidR="008417DB" w:rsidRPr="008417DB">
        <w:rPr>
          <w:rFonts w:ascii="Times New Roman" w:hAnsi="Times New Roman" w:cs="Times New Roman"/>
          <w:sz w:val="20"/>
        </w:rPr>
        <w:t>№</w:t>
      </w:r>
      <w:r w:rsidRPr="008417DB">
        <w:rPr>
          <w:rFonts w:ascii="Times New Roman" w:hAnsi="Times New Roman" w:cs="Times New Roman"/>
          <w:sz w:val="20"/>
        </w:rPr>
        <w:t xml:space="preserve"> 1</w:t>
      </w:r>
    </w:p>
    <w:p w:rsidR="00B0470E" w:rsidRPr="008417DB" w:rsidRDefault="00B0470E" w:rsidP="008417DB">
      <w:pPr>
        <w:pStyle w:val="ConsPlusNormal"/>
        <w:ind w:left="6804"/>
        <w:rPr>
          <w:rFonts w:ascii="Times New Roman" w:hAnsi="Times New Roman" w:cs="Times New Roman"/>
          <w:sz w:val="20"/>
        </w:rPr>
      </w:pPr>
      <w:r w:rsidRPr="008417DB">
        <w:rPr>
          <w:rFonts w:ascii="Times New Roman" w:hAnsi="Times New Roman" w:cs="Times New Roman"/>
          <w:sz w:val="20"/>
        </w:rPr>
        <w:t>к Порядку</w:t>
      </w:r>
    </w:p>
    <w:p w:rsidR="00B0470E" w:rsidRPr="008417DB" w:rsidRDefault="00B0470E" w:rsidP="008417DB">
      <w:pPr>
        <w:pStyle w:val="ConsPlusNormal"/>
        <w:ind w:left="6804"/>
        <w:rPr>
          <w:rFonts w:ascii="Times New Roman" w:hAnsi="Times New Roman" w:cs="Times New Roman"/>
          <w:sz w:val="20"/>
        </w:rPr>
      </w:pPr>
      <w:r w:rsidRPr="008417DB">
        <w:rPr>
          <w:rFonts w:ascii="Times New Roman" w:hAnsi="Times New Roman" w:cs="Times New Roman"/>
          <w:sz w:val="20"/>
        </w:rPr>
        <w:t>рассмотрения вопросов</w:t>
      </w:r>
    </w:p>
    <w:p w:rsidR="00B0470E" w:rsidRPr="008417DB" w:rsidRDefault="00B0470E" w:rsidP="008417DB">
      <w:pPr>
        <w:pStyle w:val="ConsPlusNormal"/>
        <w:ind w:left="6804"/>
        <w:rPr>
          <w:rFonts w:ascii="Times New Roman" w:hAnsi="Times New Roman" w:cs="Times New Roman"/>
          <w:sz w:val="20"/>
        </w:rPr>
      </w:pPr>
      <w:r w:rsidRPr="008417DB">
        <w:rPr>
          <w:rFonts w:ascii="Times New Roman" w:hAnsi="Times New Roman" w:cs="Times New Roman"/>
          <w:sz w:val="20"/>
        </w:rPr>
        <w:t>по присвоению массовых</w:t>
      </w:r>
    </w:p>
    <w:p w:rsidR="00B0470E" w:rsidRPr="008417DB" w:rsidRDefault="00B0470E" w:rsidP="008417DB">
      <w:pPr>
        <w:pStyle w:val="ConsPlusNormal"/>
        <w:ind w:left="6804"/>
        <w:rPr>
          <w:rFonts w:ascii="Times New Roman" w:hAnsi="Times New Roman" w:cs="Times New Roman"/>
          <w:sz w:val="20"/>
        </w:rPr>
      </w:pPr>
      <w:r w:rsidRPr="008417DB">
        <w:rPr>
          <w:rFonts w:ascii="Times New Roman" w:hAnsi="Times New Roman" w:cs="Times New Roman"/>
          <w:sz w:val="20"/>
        </w:rPr>
        <w:t>спортивных разрядов на</w:t>
      </w:r>
    </w:p>
    <w:p w:rsidR="00B0470E" w:rsidRPr="008417DB" w:rsidRDefault="00B0470E" w:rsidP="008417DB">
      <w:pPr>
        <w:pStyle w:val="ConsPlusNormal"/>
        <w:ind w:left="6804"/>
        <w:rPr>
          <w:rFonts w:ascii="Times New Roman" w:hAnsi="Times New Roman" w:cs="Times New Roman"/>
          <w:sz w:val="20"/>
        </w:rPr>
      </w:pPr>
      <w:r w:rsidRPr="008417DB">
        <w:rPr>
          <w:rFonts w:ascii="Times New Roman" w:hAnsi="Times New Roman" w:cs="Times New Roman"/>
          <w:sz w:val="20"/>
        </w:rPr>
        <w:t>территории Таймырского</w:t>
      </w:r>
    </w:p>
    <w:p w:rsidR="00B0470E" w:rsidRPr="008417DB" w:rsidRDefault="00B0470E" w:rsidP="008417DB">
      <w:pPr>
        <w:pStyle w:val="ConsPlusNormal"/>
        <w:ind w:left="6804"/>
        <w:rPr>
          <w:rFonts w:ascii="Times New Roman" w:hAnsi="Times New Roman" w:cs="Times New Roman"/>
          <w:sz w:val="20"/>
        </w:rPr>
      </w:pPr>
      <w:r w:rsidRPr="008417DB">
        <w:rPr>
          <w:rFonts w:ascii="Times New Roman" w:hAnsi="Times New Roman" w:cs="Times New Roman"/>
          <w:sz w:val="20"/>
        </w:rPr>
        <w:t>Долгано-Ненецкого</w:t>
      </w:r>
    </w:p>
    <w:p w:rsidR="00B0470E" w:rsidRPr="008417DB" w:rsidRDefault="00B0470E" w:rsidP="008417DB">
      <w:pPr>
        <w:pStyle w:val="ConsPlusNormal"/>
        <w:ind w:left="6804"/>
        <w:rPr>
          <w:rFonts w:ascii="Times New Roman" w:hAnsi="Times New Roman" w:cs="Times New Roman"/>
          <w:sz w:val="20"/>
        </w:rPr>
      </w:pPr>
      <w:r w:rsidRPr="008417DB">
        <w:rPr>
          <w:rFonts w:ascii="Times New Roman" w:hAnsi="Times New Roman" w:cs="Times New Roman"/>
          <w:sz w:val="20"/>
        </w:rPr>
        <w:t xml:space="preserve">муниципального </w:t>
      </w:r>
      <w:r w:rsidR="008417DB" w:rsidRPr="008417DB">
        <w:rPr>
          <w:rFonts w:ascii="Times New Roman" w:hAnsi="Times New Roman" w:cs="Times New Roman"/>
          <w:sz w:val="20"/>
        </w:rPr>
        <w:t>округа</w:t>
      </w:r>
    </w:p>
    <w:p w:rsidR="00B0470E" w:rsidRPr="008417DB" w:rsidRDefault="00B0470E">
      <w:pPr>
        <w:pStyle w:val="ConsPlusNormal"/>
        <w:ind w:left="540"/>
        <w:jc w:val="both"/>
        <w:rPr>
          <w:rFonts w:ascii="Times New Roman" w:hAnsi="Times New Roman" w:cs="Times New Roman"/>
          <w:sz w:val="24"/>
          <w:szCs w:val="24"/>
        </w:rPr>
      </w:pPr>
    </w:p>
    <w:p w:rsidR="00B0470E" w:rsidRPr="008417DB" w:rsidRDefault="00B0470E">
      <w:pPr>
        <w:pStyle w:val="ConsPlusNonformat"/>
        <w:jc w:val="both"/>
        <w:rPr>
          <w:rFonts w:ascii="Times New Roman" w:hAnsi="Times New Roman" w:cs="Times New Roman"/>
          <w:sz w:val="24"/>
          <w:szCs w:val="24"/>
        </w:rPr>
      </w:pPr>
      <w:bookmarkStart w:id="4" w:name="P104"/>
      <w:bookmarkEnd w:id="4"/>
      <w:r w:rsidRPr="008417DB">
        <w:rPr>
          <w:rFonts w:ascii="Times New Roman" w:hAnsi="Times New Roman" w:cs="Times New Roman"/>
          <w:sz w:val="24"/>
          <w:szCs w:val="24"/>
        </w:rPr>
        <w:t>Оформляется на бланке</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физкультурно-спортивной</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организации, общественной</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спортивной Федерации</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(при наличии)</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w:t>
      </w:r>
      <w:r w:rsidR="008417DB">
        <w:rPr>
          <w:rFonts w:ascii="Times New Roman" w:hAnsi="Times New Roman" w:cs="Times New Roman"/>
          <w:sz w:val="24"/>
          <w:szCs w:val="24"/>
        </w:rPr>
        <w:t xml:space="preserve">                              В</w:t>
      </w:r>
      <w:r w:rsidRPr="008417DB">
        <w:rPr>
          <w:rFonts w:ascii="Times New Roman" w:hAnsi="Times New Roman" w:cs="Times New Roman"/>
          <w:sz w:val="24"/>
          <w:szCs w:val="24"/>
        </w:rPr>
        <w:t xml:space="preserve"> Комиссию по вопросам присвоения</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массовых спортивных разрядов</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на территории Таймырского Долгано-</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Ненецкого муниципального </w:t>
      </w:r>
      <w:r w:rsidR="008417DB">
        <w:rPr>
          <w:rFonts w:ascii="Times New Roman" w:hAnsi="Times New Roman" w:cs="Times New Roman"/>
          <w:sz w:val="24"/>
          <w:szCs w:val="24"/>
        </w:rPr>
        <w:t>округа</w:t>
      </w:r>
    </w:p>
    <w:p w:rsidR="00B0470E" w:rsidRPr="008417DB" w:rsidRDefault="00B0470E">
      <w:pPr>
        <w:pStyle w:val="ConsPlusNonformat"/>
        <w:jc w:val="both"/>
        <w:rPr>
          <w:rFonts w:ascii="Times New Roman" w:hAnsi="Times New Roman" w:cs="Times New Roman"/>
          <w:sz w:val="24"/>
          <w:szCs w:val="24"/>
        </w:rPr>
      </w:pP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ПРЕДСТАВЛЕНИЕ</w:t>
      </w:r>
    </w:p>
    <w:p w:rsidR="00B0470E" w:rsidRPr="008417DB" w:rsidRDefault="00B0470E">
      <w:pPr>
        <w:pStyle w:val="ConsPlusNonformat"/>
        <w:jc w:val="both"/>
        <w:rPr>
          <w:rFonts w:ascii="Times New Roman" w:hAnsi="Times New Roman" w:cs="Times New Roman"/>
          <w:sz w:val="24"/>
          <w:szCs w:val="24"/>
        </w:rPr>
      </w:pP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Разряд </w:t>
      </w:r>
      <w:r w:rsidR="004747AA" w:rsidRPr="008417DB">
        <w:rPr>
          <w:rFonts w:ascii="Times New Roman" w:hAnsi="Times New Roman" w:cs="Times New Roman"/>
          <w:sz w:val="24"/>
          <w:szCs w:val="24"/>
        </w:rPr>
        <w:t>«</w:t>
      </w:r>
      <w:r w:rsidRPr="008417DB">
        <w:rPr>
          <w:rFonts w:ascii="Times New Roman" w:hAnsi="Times New Roman" w:cs="Times New Roman"/>
          <w:sz w:val="24"/>
          <w:szCs w:val="24"/>
        </w:rPr>
        <w:t>______________________</w:t>
      </w:r>
      <w:r w:rsidR="004747AA" w:rsidRPr="008417DB">
        <w:rPr>
          <w:rFonts w:ascii="Times New Roman" w:hAnsi="Times New Roman" w:cs="Times New Roman"/>
          <w:sz w:val="24"/>
          <w:szCs w:val="24"/>
        </w:rPr>
        <w:t>»</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Вид спорта ______________________</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___________________________________________</w:t>
      </w:r>
      <w:r w:rsidR="00E64EB3" w:rsidRPr="008417DB">
        <w:rPr>
          <w:rFonts w:ascii="Times New Roman" w:hAnsi="Times New Roman" w:cs="Times New Roman"/>
          <w:sz w:val="24"/>
          <w:szCs w:val="24"/>
        </w:rPr>
        <w:t>___________________________</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фамилия, имя, отчество спортсмена                дата рождения</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___________________________________________</w:t>
      </w:r>
      <w:r w:rsidR="00E64EB3" w:rsidRPr="008417DB">
        <w:rPr>
          <w:rFonts w:ascii="Times New Roman" w:hAnsi="Times New Roman" w:cs="Times New Roman"/>
          <w:sz w:val="24"/>
          <w:szCs w:val="24"/>
        </w:rPr>
        <w:t>___________________________</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город/поселок (село)              физкультурно-спортивная организация,</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общественная спортивная федерация</w:t>
      </w:r>
    </w:p>
    <w:p w:rsidR="00B0470E" w:rsidRPr="008417DB" w:rsidRDefault="00B0470E">
      <w:pPr>
        <w:pStyle w:val="ConsPlusNorma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4706"/>
        <w:gridCol w:w="2098"/>
      </w:tblGrid>
      <w:tr w:rsidR="00B0470E" w:rsidRPr="008417DB">
        <w:tc>
          <w:tcPr>
            <w:tcW w:w="2268"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Дата выполнения норматива, место проведения соревнований</w:t>
            </w:r>
          </w:p>
        </w:tc>
        <w:tc>
          <w:tcPr>
            <w:tcW w:w="4706"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Название соревнований (весовая категория, упражнение, дисциплина)</w:t>
            </w:r>
          </w:p>
        </w:tc>
        <w:tc>
          <w:tcPr>
            <w:tcW w:w="2098"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Показанный результат (место)</w:t>
            </w:r>
          </w:p>
        </w:tc>
      </w:tr>
      <w:tr w:rsidR="00B0470E" w:rsidRPr="008417DB">
        <w:tc>
          <w:tcPr>
            <w:tcW w:w="2268" w:type="dxa"/>
          </w:tcPr>
          <w:p w:rsidR="00B0470E" w:rsidRPr="008417DB" w:rsidRDefault="00B0470E">
            <w:pPr>
              <w:pStyle w:val="ConsPlusNormal"/>
              <w:rPr>
                <w:rFonts w:ascii="Times New Roman" w:hAnsi="Times New Roman" w:cs="Times New Roman"/>
                <w:sz w:val="24"/>
                <w:szCs w:val="24"/>
              </w:rPr>
            </w:pPr>
          </w:p>
        </w:tc>
        <w:tc>
          <w:tcPr>
            <w:tcW w:w="4706" w:type="dxa"/>
          </w:tcPr>
          <w:p w:rsidR="00B0470E" w:rsidRPr="008417DB" w:rsidRDefault="00B0470E">
            <w:pPr>
              <w:pStyle w:val="ConsPlusNormal"/>
              <w:rPr>
                <w:rFonts w:ascii="Times New Roman" w:hAnsi="Times New Roman" w:cs="Times New Roman"/>
                <w:sz w:val="24"/>
                <w:szCs w:val="24"/>
              </w:rPr>
            </w:pPr>
          </w:p>
        </w:tc>
        <w:tc>
          <w:tcPr>
            <w:tcW w:w="2098" w:type="dxa"/>
          </w:tcPr>
          <w:p w:rsidR="00B0470E" w:rsidRPr="008417DB" w:rsidRDefault="00B0470E">
            <w:pPr>
              <w:pStyle w:val="ConsPlusNormal"/>
              <w:rPr>
                <w:rFonts w:ascii="Times New Roman" w:hAnsi="Times New Roman" w:cs="Times New Roman"/>
                <w:sz w:val="24"/>
                <w:szCs w:val="24"/>
              </w:rPr>
            </w:pPr>
          </w:p>
        </w:tc>
      </w:tr>
    </w:tbl>
    <w:p w:rsidR="00B0470E" w:rsidRPr="008417DB" w:rsidRDefault="00B0470E">
      <w:pPr>
        <w:pStyle w:val="ConsPlusNormal"/>
        <w:jc w:val="center"/>
        <w:rPr>
          <w:rFonts w:ascii="Times New Roman" w:hAnsi="Times New Roman" w:cs="Times New Roman"/>
          <w:sz w:val="24"/>
          <w:szCs w:val="24"/>
        </w:rPr>
      </w:pP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___________________________________________</w:t>
      </w:r>
      <w:r w:rsidR="00E64EB3" w:rsidRPr="008417DB">
        <w:rPr>
          <w:rFonts w:ascii="Times New Roman" w:hAnsi="Times New Roman" w:cs="Times New Roman"/>
          <w:sz w:val="24"/>
          <w:szCs w:val="24"/>
        </w:rPr>
        <w:t>___________________________</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Фамилия, имя, отчество тренера</w:t>
      </w:r>
    </w:p>
    <w:p w:rsidR="00B0470E" w:rsidRPr="008417DB" w:rsidRDefault="00B0470E">
      <w:pPr>
        <w:pStyle w:val="ConsPlusNonformat"/>
        <w:jc w:val="both"/>
        <w:rPr>
          <w:rFonts w:ascii="Times New Roman" w:hAnsi="Times New Roman" w:cs="Times New Roman"/>
          <w:sz w:val="24"/>
          <w:szCs w:val="24"/>
        </w:rPr>
      </w:pP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Должность руководителя</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физкультурно-спортивной</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организации, общественной</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спортивной Федерации         __________________    ________________________</w:t>
      </w:r>
    </w:p>
    <w:p w:rsidR="00B0470E" w:rsidRPr="008417DB" w:rsidRDefault="00E64EB3">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w:t>
      </w:r>
      <w:r w:rsidR="00B0470E" w:rsidRPr="008417DB">
        <w:rPr>
          <w:rFonts w:ascii="Times New Roman" w:hAnsi="Times New Roman" w:cs="Times New Roman"/>
          <w:sz w:val="24"/>
          <w:szCs w:val="24"/>
        </w:rPr>
        <w:t xml:space="preserve">  подпись       </w:t>
      </w:r>
      <w:r w:rsidRPr="008417DB">
        <w:rPr>
          <w:rFonts w:ascii="Times New Roman" w:hAnsi="Times New Roman" w:cs="Times New Roman"/>
          <w:sz w:val="24"/>
          <w:szCs w:val="24"/>
        </w:rPr>
        <w:t xml:space="preserve">          </w:t>
      </w:r>
      <w:r w:rsidR="00B0470E" w:rsidRPr="008417DB">
        <w:rPr>
          <w:rFonts w:ascii="Times New Roman" w:hAnsi="Times New Roman" w:cs="Times New Roman"/>
          <w:sz w:val="24"/>
          <w:szCs w:val="24"/>
        </w:rPr>
        <w:t xml:space="preserve">           Ф.И.О.</w:t>
      </w:r>
    </w:p>
    <w:p w:rsidR="00B0470E" w:rsidRPr="008417DB" w:rsidRDefault="00B0470E">
      <w:pPr>
        <w:pStyle w:val="ConsPlusNonformat"/>
        <w:jc w:val="both"/>
        <w:rPr>
          <w:rFonts w:ascii="Times New Roman" w:hAnsi="Times New Roman" w:cs="Times New Roman"/>
          <w:sz w:val="24"/>
          <w:szCs w:val="24"/>
        </w:rPr>
      </w:pP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М.П.</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(при наличии)</w:t>
      </w: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8417DB" w:rsidRDefault="008417DB" w:rsidP="008417DB">
      <w:pPr>
        <w:pStyle w:val="ConsPlusNormal"/>
        <w:outlineLvl w:val="1"/>
        <w:rPr>
          <w:rFonts w:ascii="Times New Roman" w:hAnsi="Times New Roman" w:cs="Times New Roman"/>
          <w:sz w:val="24"/>
          <w:szCs w:val="24"/>
        </w:rPr>
      </w:pPr>
    </w:p>
    <w:p w:rsidR="00B0470E" w:rsidRPr="008417DB" w:rsidRDefault="00B0470E" w:rsidP="008417DB">
      <w:pPr>
        <w:pStyle w:val="ConsPlusNormal"/>
        <w:ind w:left="6946"/>
        <w:outlineLvl w:val="1"/>
        <w:rPr>
          <w:rFonts w:ascii="Times New Roman" w:hAnsi="Times New Roman" w:cs="Times New Roman"/>
          <w:sz w:val="20"/>
        </w:rPr>
      </w:pPr>
      <w:r w:rsidRPr="008417DB">
        <w:rPr>
          <w:rFonts w:ascii="Times New Roman" w:hAnsi="Times New Roman" w:cs="Times New Roman"/>
          <w:sz w:val="20"/>
        </w:rPr>
        <w:t xml:space="preserve">Приложение </w:t>
      </w:r>
      <w:r w:rsidR="008417DB" w:rsidRPr="008417DB">
        <w:rPr>
          <w:rFonts w:ascii="Times New Roman" w:hAnsi="Times New Roman" w:cs="Times New Roman"/>
          <w:sz w:val="20"/>
        </w:rPr>
        <w:t>№</w:t>
      </w:r>
      <w:r w:rsidRPr="008417DB">
        <w:rPr>
          <w:rFonts w:ascii="Times New Roman" w:hAnsi="Times New Roman" w:cs="Times New Roman"/>
          <w:sz w:val="20"/>
        </w:rPr>
        <w:t xml:space="preserve"> 2</w:t>
      </w:r>
    </w:p>
    <w:p w:rsidR="00B0470E" w:rsidRPr="008417DB" w:rsidRDefault="00B0470E" w:rsidP="008417DB">
      <w:pPr>
        <w:pStyle w:val="ConsPlusNormal"/>
        <w:ind w:left="6946"/>
        <w:rPr>
          <w:rFonts w:ascii="Times New Roman" w:hAnsi="Times New Roman" w:cs="Times New Roman"/>
          <w:sz w:val="20"/>
        </w:rPr>
      </w:pPr>
      <w:r w:rsidRPr="008417DB">
        <w:rPr>
          <w:rFonts w:ascii="Times New Roman" w:hAnsi="Times New Roman" w:cs="Times New Roman"/>
          <w:sz w:val="20"/>
        </w:rPr>
        <w:t>к Порядку</w:t>
      </w:r>
    </w:p>
    <w:p w:rsidR="00B0470E" w:rsidRPr="008417DB" w:rsidRDefault="00B0470E" w:rsidP="008417DB">
      <w:pPr>
        <w:pStyle w:val="ConsPlusNormal"/>
        <w:ind w:left="6946"/>
        <w:rPr>
          <w:rFonts w:ascii="Times New Roman" w:hAnsi="Times New Roman" w:cs="Times New Roman"/>
          <w:sz w:val="20"/>
        </w:rPr>
      </w:pPr>
      <w:r w:rsidRPr="008417DB">
        <w:rPr>
          <w:rFonts w:ascii="Times New Roman" w:hAnsi="Times New Roman" w:cs="Times New Roman"/>
          <w:sz w:val="20"/>
        </w:rPr>
        <w:t>рассмотрения вопросов</w:t>
      </w:r>
    </w:p>
    <w:p w:rsidR="00B0470E" w:rsidRPr="008417DB" w:rsidRDefault="00B0470E" w:rsidP="008417DB">
      <w:pPr>
        <w:pStyle w:val="ConsPlusNormal"/>
        <w:ind w:left="6946"/>
        <w:rPr>
          <w:rFonts w:ascii="Times New Roman" w:hAnsi="Times New Roman" w:cs="Times New Roman"/>
          <w:sz w:val="20"/>
        </w:rPr>
      </w:pPr>
      <w:r w:rsidRPr="008417DB">
        <w:rPr>
          <w:rFonts w:ascii="Times New Roman" w:hAnsi="Times New Roman" w:cs="Times New Roman"/>
          <w:sz w:val="20"/>
        </w:rPr>
        <w:t>по присвоению массовых</w:t>
      </w:r>
    </w:p>
    <w:p w:rsidR="00B0470E" w:rsidRPr="008417DB" w:rsidRDefault="00B0470E" w:rsidP="008417DB">
      <w:pPr>
        <w:pStyle w:val="ConsPlusNormal"/>
        <w:ind w:left="6946"/>
        <w:rPr>
          <w:rFonts w:ascii="Times New Roman" w:hAnsi="Times New Roman" w:cs="Times New Roman"/>
          <w:sz w:val="20"/>
        </w:rPr>
      </w:pPr>
      <w:r w:rsidRPr="008417DB">
        <w:rPr>
          <w:rFonts w:ascii="Times New Roman" w:hAnsi="Times New Roman" w:cs="Times New Roman"/>
          <w:sz w:val="20"/>
        </w:rPr>
        <w:t>спортивных разрядов на</w:t>
      </w:r>
    </w:p>
    <w:p w:rsidR="00B0470E" w:rsidRPr="008417DB" w:rsidRDefault="00B0470E" w:rsidP="008417DB">
      <w:pPr>
        <w:pStyle w:val="ConsPlusNormal"/>
        <w:ind w:left="6946"/>
        <w:rPr>
          <w:rFonts w:ascii="Times New Roman" w:hAnsi="Times New Roman" w:cs="Times New Roman"/>
          <w:sz w:val="20"/>
        </w:rPr>
      </w:pPr>
      <w:r w:rsidRPr="008417DB">
        <w:rPr>
          <w:rFonts w:ascii="Times New Roman" w:hAnsi="Times New Roman" w:cs="Times New Roman"/>
          <w:sz w:val="20"/>
        </w:rPr>
        <w:t>территории Таймырского</w:t>
      </w:r>
    </w:p>
    <w:p w:rsidR="00B0470E" w:rsidRPr="008417DB" w:rsidRDefault="00B0470E" w:rsidP="008417DB">
      <w:pPr>
        <w:pStyle w:val="ConsPlusNormal"/>
        <w:ind w:left="6946"/>
        <w:rPr>
          <w:rFonts w:ascii="Times New Roman" w:hAnsi="Times New Roman" w:cs="Times New Roman"/>
          <w:sz w:val="20"/>
        </w:rPr>
      </w:pPr>
      <w:r w:rsidRPr="008417DB">
        <w:rPr>
          <w:rFonts w:ascii="Times New Roman" w:hAnsi="Times New Roman" w:cs="Times New Roman"/>
          <w:sz w:val="20"/>
        </w:rPr>
        <w:t>Долгано-Ненецкого</w:t>
      </w:r>
    </w:p>
    <w:p w:rsidR="00B0470E" w:rsidRPr="008417DB" w:rsidRDefault="00B0470E" w:rsidP="008417DB">
      <w:pPr>
        <w:pStyle w:val="ConsPlusNormal"/>
        <w:ind w:left="6946"/>
        <w:rPr>
          <w:rFonts w:ascii="Times New Roman" w:hAnsi="Times New Roman" w:cs="Times New Roman"/>
          <w:sz w:val="20"/>
        </w:rPr>
      </w:pPr>
      <w:r w:rsidRPr="008417DB">
        <w:rPr>
          <w:rFonts w:ascii="Times New Roman" w:hAnsi="Times New Roman" w:cs="Times New Roman"/>
          <w:sz w:val="20"/>
        </w:rPr>
        <w:t xml:space="preserve">муниципального </w:t>
      </w:r>
      <w:r w:rsidR="008417DB" w:rsidRPr="008417DB">
        <w:rPr>
          <w:rFonts w:ascii="Times New Roman" w:hAnsi="Times New Roman" w:cs="Times New Roman"/>
          <w:sz w:val="20"/>
        </w:rPr>
        <w:t>округа</w:t>
      </w:r>
    </w:p>
    <w:p w:rsidR="00B0470E" w:rsidRPr="008417DB" w:rsidRDefault="00B0470E">
      <w:pPr>
        <w:pStyle w:val="ConsPlusNormal"/>
        <w:jc w:val="center"/>
        <w:rPr>
          <w:rFonts w:ascii="Times New Roman" w:hAnsi="Times New Roman" w:cs="Times New Roman"/>
          <w:sz w:val="24"/>
          <w:szCs w:val="24"/>
        </w:rPr>
      </w:pPr>
    </w:p>
    <w:p w:rsidR="00E64EB3" w:rsidRPr="008417DB" w:rsidRDefault="00E64EB3">
      <w:pPr>
        <w:pStyle w:val="ConsPlusNormal"/>
        <w:jc w:val="center"/>
        <w:rPr>
          <w:rFonts w:ascii="Times New Roman" w:hAnsi="Times New Roman" w:cs="Times New Roman"/>
          <w:sz w:val="24"/>
          <w:szCs w:val="24"/>
        </w:rPr>
      </w:pPr>
    </w:p>
    <w:p w:rsidR="00B0470E" w:rsidRPr="008417DB" w:rsidRDefault="00B0470E">
      <w:pPr>
        <w:pStyle w:val="ConsPlusNormal"/>
        <w:jc w:val="center"/>
        <w:rPr>
          <w:rFonts w:ascii="Times New Roman" w:hAnsi="Times New Roman" w:cs="Times New Roman"/>
          <w:sz w:val="24"/>
          <w:szCs w:val="24"/>
        </w:rPr>
      </w:pPr>
      <w:bookmarkStart w:id="5" w:name="P156"/>
      <w:bookmarkEnd w:id="5"/>
      <w:r w:rsidRPr="008417DB">
        <w:rPr>
          <w:rFonts w:ascii="Times New Roman" w:hAnsi="Times New Roman" w:cs="Times New Roman"/>
          <w:sz w:val="24"/>
          <w:szCs w:val="24"/>
        </w:rPr>
        <w:t>СОСТАВ</w:t>
      </w:r>
    </w:p>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СУДЕЙСКОЙ КОЛЛЕГИИ СОРЕВНОВАНИЙ</w:t>
      </w:r>
    </w:p>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____________________________________</w:t>
      </w:r>
    </w:p>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(вид спорта, название соревнований)</w:t>
      </w:r>
    </w:p>
    <w:p w:rsidR="00B0470E" w:rsidRPr="008417DB" w:rsidRDefault="00B0470E">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57"/>
        <w:gridCol w:w="1701"/>
        <w:gridCol w:w="1701"/>
        <w:gridCol w:w="1701"/>
        <w:gridCol w:w="1644"/>
      </w:tblGrid>
      <w:tr w:rsidR="00B0470E" w:rsidRPr="008417DB">
        <w:tc>
          <w:tcPr>
            <w:tcW w:w="567" w:type="dxa"/>
          </w:tcPr>
          <w:p w:rsidR="00B0470E" w:rsidRPr="008417DB" w:rsidRDefault="008417DB">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B0470E" w:rsidRPr="008417DB">
              <w:rPr>
                <w:rFonts w:ascii="Times New Roman" w:hAnsi="Times New Roman" w:cs="Times New Roman"/>
                <w:sz w:val="24"/>
                <w:szCs w:val="24"/>
              </w:rPr>
              <w:t xml:space="preserve"> п/п</w:t>
            </w:r>
          </w:p>
        </w:tc>
        <w:tc>
          <w:tcPr>
            <w:tcW w:w="1757"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Ф.И.О.</w:t>
            </w:r>
          </w:p>
        </w:tc>
        <w:tc>
          <w:tcPr>
            <w:tcW w:w="1701"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Судейская категория</w:t>
            </w:r>
          </w:p>
        </w:tc>
        <w:tc>
          <w:tcPr>
            <w:tcW w:w="1701"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Организация</w:t>
            </w:r>
          </w:p>
        </w:tc>
        <w:tc>
          <w:tcPr>
            <w:tcW w:w="1701"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Должность в рамках соревнований</w:t>
            </w:r>
          </w:p>
        </w:tc>
        <w:tc>
          <w:tcPr>
            <w:tcW w:w="1644"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Оценка судейства</w:t>
            </w:r>
          </w:p>
        </w:tc>
      </w:tr>
      <w:tr w:rsidR="00B0470E" w:rsidRPr="008417DB">
        <w:tc>
          <w:tcPr>
            <w:tcW w:w="567"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1.</w:t>
            </w:r>
          </w:p>
        </w:tc>
        <w:tc>
          <w:tcPr>
            <w:tcW w:w="1757"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644" w:type="dxa"/>
          </w:tcPr>
          <w:p w:rsidR="00B0470E" w:rsidRPr="008417DB" w:rsidRDefault="00B0470E">
            <w:pPr>
              <w:pStyle w:val="ConsPlusNormal"/>
              <w:rPr>
                <w:rFonts w:ascii="Times New Roman" w:hAnsi="Times New Roman" w:cs="Times New Roman"/>
                <w:sz w:val="24"/>
                <w:szCs w:val="24"/>
              </w:rPr>
            </w:pPr>
          </w:p>
        </w:tc>
      </w:tr>
      <w:tr w:rsidR="00B0470E" w:rsidRPr="008417DB">
        <w:tc>
          <w:tcPr>
            <w:tcW w:w="567"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2.</w:t>
            </w:r>
          </w:p>
        </w:tc>
        <w:tc>
          <w:tcPr>
            <w:tcW w:w="1757"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644" w:type="dxa"/>
          </w:tcPr>
          <w:p w:rsidR="00B0470E" w:rsidRPr="008417DB" w:rsidRDefault="00B0470E">
            <w:pPr>
              <w:pStyle w:val="ConsPlusNormal"/>
              <w:rPr>
                <w:rFonts w:ascii="Times New Roman" w:hAnsi="Times New Roman" w:cs="Times New Roman"/>
                <w:sz w:val="24"/>
                <w:szCs w:val="24"/>
              </w:rPr>
            </w:pPr>
          </w:p>
        </w:tc>
      </w:tr>
      <w:tr w:rsidR="00B0470E" w:rsidRPr="008417DB">
        <w:tc>
          <w:tcPr>
            <w:tcW w:w="567"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3.</w:t>
            </w:r>
          </w:p>
        </w:tc>
        <w:tc>
          <w:tcPr>
            <w:tcW w:w="1757"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644" w:type="dxa"/>
          </w:tcPr>
          <w:p w:rsidR="00B0470E" w:rsidRPr="008417DB" w:rsidRDefault="00B0470E">
            <w:pPr>
              <w:pStyle w:val="ConsPlusNormal"/>
              <w:rPr>
                <w:rFonts w:ascii="Times New Roman" w:hAnsi="Times New Roman" w:cs="Times New Roman"/>
                <w:sz w:val="24"/>
                <w:szCs w:val="24"/>
              </w:rPr>
            </w:pPr>
          </w:p>
        </w:tc>
      </w:tr>
      <w:tr w:rsidR="00B0470E" w:rsidRPr="008417DB">
        <w:tc>
          <w:tcPr>
            <w:tcW w:w="567" w:type="dxa"/>
          </w:tcPr>
          <w:p w:rsidR="00B0470E" w:rsidRPr="008417DB" w:rsidRDefault="00B0470E">
            <w:pPr>
              <w:pStyle w:val="ConsPlusNormal"/>
              <w:jc w:val="center"/>
              <w:rPr>
                <w:rFonts w:ascii="Times New Roman" w:hAnsi="Times New Roman" w:cs="Times New Roman"/>
                <w:sz w:val="24"/>
                <w:szCs w:val="24"/>
              </w:rPr>
            </w:pPr>
            <w:r w:rsidRPr="008417DB">
              <w:rPr>
                <w:rFonts w:ascii="Times New Roman" w:hAnsi="Times New Roman" w:cs="Times New Roman"/>
                <w:sz w:val="24"/>
                <w:szCs w:val="24"/>
              </w:rPr>
              <w:t>...</w:t>
            </w:r>
          </w:p>
        </w:tc>
        <w:tc>
          <w:tcPr>
            <w:tcW w:w="1757"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701" w:type="dxa"/>
          </w:tcPr>
          <w:p w:rsidR="00B0470E" w:rsidRPr="008417DB" w:rsidRDefault="00B0470E">
            <w:pPr>
              <w:pStyle w:val="ConsPlusNormal"/>
              <w:rPr>
                <w:rFonts w:ascii="Times New Roman" w:hAnsi="Times New Roman" w:cs="Times New Roman"/>
                <w:sz w:val="24"/>
                <w:szCs w:val="24"/>
              </w:rPr>
            </w:pPr>
          </w:p>
        </w:tc>
        <w:tc>
          <w:tcPr>
            <w:tcW w:w="1644" w:type="dxa"/>
          </w:tcPr>
          <w:p w:rsidR="00B0470E" w:rsidRPr="008417DB" w:rsidRDefault="00B0470E">
            <w:pPr>
              <w:pStyle w:val="ConsPlusNormal"/>
              <w:rPr>
                <w:rFonts w:ascii="Times New Roman" w:hAnsi="Times New Roman" w:cs="Times New Roman"/>
                <w:sz w:val="24"/>
                <w:szCs w:val="24"/>
              </w:rPr>
            </w:pPr>
          </w:p>
        </w:tc>
      </w:tr>
    </w:tbl>
    <w:p w:rsidR="00B0470E" w:rsidRPr="008417DB" w:rsidRDefault="00B0470E">
      <w:pPr>
        <w:pStyle w:val="ConsPlusNormal"/>
        <w:rPr>
          <w:rFonts w:ascii="Times New Roman" w:hAnsi="Times New Roman" w:cs="Times New Roman"/>
          <w:sz w:val="24"/>
          <w:szCs w:val="24"/>
        </w:rPr>
      </w:pP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Главный судья</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соревнований                 __________________    ________________________</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w:t>
      </w:r>
      <w:r w:rsidR="00E64EB3" w:rsidRPr="008417DB">
        <w:rPr>
          <w:rFonts w:ascii="Times New Roman" w:hAnsi="Times New Roman" w:cs="Times New Roman"/>
          <w:sz w:val="24"/>
          <w:szCs w:val="24"/>
        </w:rPr>
        <w:t xml:space="preserve">                   </w:t>
      </w:r>
      <w:r w:rsidRPr="008417DB">
        <w:rPr>
          <w:rFonts w:ascii="Times New Roman" w:hAnsi="Times New Roman" w:cs="Times New Roman"/>
          <w:sz w:val="24"/>
          <w:szCs w:val="24"/>
        </w:rPr>
        <w:t xml:space="preserve">           подпись                </w:t>
      </w:r>
      <w:r w:rsidR="00E64EB3" w:rsidRPr="008417DB">
        <w:rPr>
          <w:rFonts w:ascii="Times New Roman" w:hAnsi="Times New Roman" w:cs="Times New Roman"/>
          <w:sz w:val="24"/>
          <w:szCs w:val="24"/>
        </w:rPr>
        <w:t xml:space="preserve">             </w:t>
      </w:r>
      <w:r w:rsidRPr="008417DB">
        <w:rPr>
          <w:rFonts w:ascii="Times New Roman" w:hAnsi="Times New Roman" w:cs="Times New Roman"/>
          <w:sz w:val="24"/>
          <w:szCs w:val="24"/>
        </w:rPr>
        <w:t xml:space="preserve">  Ф.И.О.</w:t>
      </w:r>
    </w:p>
    <w:p w:rsidR="00B0470E" w:rsidRPr="008417DB" w:rsidRDefault="00B0470E">
      <w:pPr>
        <w:pStyle w:val="ConsPlusNonformat"/>
        <w:jc w:val="both"/>
        <w:rPr>
          <w:rFonts w:ascii="Times New Roman" w:hAnsi="Times New Roman" w:cs="Times New Roman"/>
          <w:sz w:val="24"/>
          <w:szCs w:val="24"/>
        </w:rPr>
      </w:pP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Главный секретарь</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соревнований                 __________________    ________________________</w:t>
      </w:r>
    </w:p>
    <w:p w:rsidR="00B0470E" w:rsidRPr="008417DB" w:rsidRDefault="00B0470E">
      <w:pPr>
        <w:pStyle w:val="ConsPlusNonformat"/>
        <w:jc w:val="both"/>
        <w:rPr>
          <w:rFonts w:ascii="Times New Roman" w:hAnsi="Times New Roman" w:cs="Times New Roman"/>
          <w:sz w:val="24"/>
          <w:szCs w:val="24"/>
        </w:rPr>
      </w:pPr>
      <w:r w:rsidRPr="008417DB">
        <w:rPr>
          <w:rFonts w:ascii="Times New Roman" w:hAnsi="Times New Roman" w:cs="Times New Roman"/>
          <w:sz w:val="24"/>
          <w:szCs w:val="24"/>
        </w:rPr>
        <w:t xml:space="preserve">                         </w:t>
      </w:r>
      <w:r w:rsidR="00E64EB3" w:rsidRPr="008417DB">
        <w:rPr>
          <w:rFonts w:ascii="Times New Roman" w:hAnsi="Times New Roman" w:cs="Times New Roman"/>
          <w:sz w:val="24"/>
          <w:szCs w:val="24"/>
        </w:rPr>
        <w:t xml:space="preserve">               </w:t>
      </w:r>
      <w:r w:rsidRPr="008417DB">
        <w:rPr>
          <w:rFonts w:ascii="Times New Roman" w:hAnsi="Times New Roman" w:cs="Times New Roman"/>
          <w:sz w:val="24"/>
          <w:szCs w:val="24"/>
        </w:rPr>
        <w:t xml:space="preserve">          подпись              </w:t>
      </w:r>
      <w:r w:rsidR="00E64EB3" w:rsidRPr="008417DB">
        <w:rPr>
          <w:rFonts w:ascii="Times New Roman" w:hAnsi="Times New Roman" w:cs="Times New Roman"/>
          <w:sz w:val="24"/>
          <w:szCs w:val="24"/>
        </w:rPr>
        <w:t xml:space="preserve">               </w:t>
      </w:r>
      <w:r w:rsidRPr="008417DB">
        <w:rPr>
          <w:rFonts w:ascii="Times New Roman" w:hAnsi="Times New Roman" w:cs="Times New Roman"/>
          <w:sz w:val="24"/>
          <w:szCs w:val="24"/>
        </w:rPr>
        <w:t xml:space="preserve">    Ф.И.О.</w:t>
      </w:r>
    </w:p>
    <w:p w:rsidR="00E64EB3" w:rsidRPr="008417DB" w:rsidRDefault="00E64EB3" w:rsidP="008417DB">
      <w:pPr>
        <w:pStyle w:val="ConsPlusNormal"/>
        <w:jc w:val="both"/>
        <w:rPr>
          <w:rFonts w:ascii="Times New Roman" w:hAnsi="Times New Roman" w:cs="Times New Roman"/>
          <w:sz w:val="24"/>
          <w:szCs w:val="24"/>
        </w:rPr>
      </w:pPr>
    </w:p>
    <w:sectPr w:rsidR="00E64EB3" w:rsidRPr="008417DB" w:rsidSect="008417DB">
      <w:pgSz w:w="11906" w:h="16838"/>
      <w:pgMar w:top="709"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70E"/>
    <w:rsid w:val="0011323E"/>
    <w:rsid w:val="00214650"/>
    <w:rsid w:val="002C43AA"/>
    <w:rsid w:val="004747AA"/>
    <w:rsid w:val="006C11AF"/>
    <w:rsid w:val="008417DB"/>
    <w:rsid w:val="00951568"/>
    <w:rsid w:val="00A371FC"/>
    <w:rsid w:val="00B0470E"/>
    <w:rsid w:val="00CE34D2"/>
    <w:rsid w:val="00E64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47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047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047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0470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6C11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11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47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047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047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0470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6C11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11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1403</Words>
  <Characters>8002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mashenko</dc:creator>
  <cp:lastModifiedBy>kotlyarova</cp:lastModifiedBy>
  <cp:revision>4</cp:revision>
  <cp:lastPrinted>2026-04-16T09:10:00Z</cp:lastPrinted>
  <dcterms:created xsi:type="dcterms:W3CDTF">2026-04-14T08:49:00Z</dcterms:created>
  <dcterms:modified xsi:type="dcterms:W3CDTF">2026-04-16T09:10:00Z</dcterms:modified>
</cp:coreProperties>
</file>